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2921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6ACB594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62C6889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7C01F69B" wp14:editId="725E9AFB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319B9" w14:textId="77777777" w:rsidR="005E57BB" w:rsidRDefault="005E57BB" w:rsidP="005E57BB"/>
    <w:p w14:paraId="31EEB2C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D4CB38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29080A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CA4B0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520A25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000979C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C4F16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B6D9298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C86FF" wp14:editId="087AA0BE">
                <wp:simplePos x="0" y="0"/>
                <wp:positionH relativeFrom="column">
                  <wp:posOffset>963929</wp:posOffset>
                </wp:positionH>
                <wp:positionV relativeFrom="paragraph">
                  <wp:posOffset>28575</wp:posOffset>
                </wp:positionV>
                <wp:extent cx="4695825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ABC88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3EBF5245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4CC408F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799CFA5" w14:textId="18318D2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A855FA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2021-15</w:t>
                            </w:r>
                          </w:p>
                          <w:p w14:paraId="02BF987B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0B494841" w14:textId="0478EA01" w:rsidR="005E57BB" w:rsidRPr="00771F37" w:rsidRDefault="00A855FA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Dagelijks onderhoud openbare verlichting </w:t>
                            </w:r>
                            <w:r w:rsidR="005E57BB"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in gemeente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Gouda</w:t>
                            </w:r>
                          </w:p>
                          <w:p w14:paraId="1565A77B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77D6D730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080A4244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0C9CE347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79C7D396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C86FF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9pt;margin-top:2.25pt;width:369.7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" filled="f" stroked="f">
                <v:textbox>
                  <w:txbxContent>
                    <w:p w14:paraId="0A1ABC88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3EBF5245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4CC408F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1799CFA5" w14:textId="18318D2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A855FA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2021-15</w:t>
                      </w:r>
                    </w:p>
                    <w:p w14:paraId="02BF987B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0B494841" w14:textId="0478EA01" w:rsidR="005E57BB" w:rsidRPr="00771F37" w:rsidRDefault="00A855FA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Dagelijks onderhoud openbare verlichting </w:t>
                      </w:r>
                      <w:r w:rsidR="005E57BB"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in gemeente 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>Gouda</w:t>
                      </w:r>
                    </w:p>
                    <w:p w14:paraId="1565A77B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77D6D730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080A4244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0C9CE347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79C7D396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59DC86F" w14:textId="77777777" w:rsidR="00CB755A" w:rsidRPr="00740E5B" w:rsidRDefault="00CB755A" w:rsidP="005E57BB">
      <w:pPr>
        <w:rPr>
          <w:rFonts w:eastAsia="MS Mincho"/>
        </w:rPr>
      </w:pPr>
    </w:p>
    <w:p w14:paraId="011F146F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05F8C17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0C8E16D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20E015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564B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FA0E3C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4F96F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A5F991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080B78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50DD4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AA2BC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15EEAB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15FD58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490AFA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B09EA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C37F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00387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183A9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16765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FC5CE8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290E75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0897D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0B661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FC5BF7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F912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8032E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C2C8D93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EC4B9" wp14:editId="71CDB3B6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0D05C" w14:textId="56956849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2861A2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9464937" w14:textId="43771B90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>juli 2021</w:t>
                            </w:r>
                          </w:p>
                          <w:p w14:paraId="1873B420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FEC4B9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" filled="f" stroked="f">
                <v:textbox style="mso-fit-shape-to-text:t">
                  <w:txbxContent>
                    <w:p w14:paraId="4B00D05C" w14:textId="56956849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2861A2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2861A2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79464937" w14:textId="43771B90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861A2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861A2">
                        <w:rPr>
                          <w:sz w:val="18"/>
                          <w:szCs w:val="18"/>
                        </w:rPr>
                        <w:t>juli 2021</w:t>
                      </w:r>
                    </w:p>
                    <w:p w14:paraId="1873B420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43FFDD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5FA1F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8C28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70D71F6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09D9D4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4B8BAD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DE57DC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1674A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08560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C23CC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A222F1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1423409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70E80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1826BF0" w14:textId="77777777" w:rsidR="00CB755A" w:rsidRDefault="00CB755A" w:rsidP="00155161">
      <w:pPr>
        <w:pStyle w:val="Inhopg2"/>
        <w:rPr>
          <w:rFonts w:eastAsia="MS Mincho"/>
        </w:rPr>
      </w:pPr>
    </w:p>
    <w:p w14:paraId="73739D0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A8839D6" w14:textId="4FDD4D2C" w:rsidR="00293B2A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77251816" w:history="1">
        <w:r w:rsidR="00293B2A" w:rsidRPr="00B8748D">
          <w:rPr>
            <w:rStyle w:val="Hyperlink"/>
            <w:noProof/>
          </w:rPr>
          <w:t>Algemene beschrijving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_Toc77251816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293B2A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371FA05B" w14:textId="57E219AF" w:rsidR="00293B2A" w:rsidRDefault="00293B2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7" w:history="1">
        <w:r w:rsidRPr="00B8748D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8748D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_Toc77251817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57A630" w14:textId="4D73A688" w:rsidR="00293B2A" w:rsidRDefault="00293B2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8" w:history="1">
        <w:r w:rsidRPr="00B8748D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8748D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_Toc77251818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8F6530" w14:textId="314112E7" w:rsidR="00293B2A" w:rsidRDefault="00293B2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9" w:history="1">
        <w:r w:rsidRPr="00B8748D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8748D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_Toc77251819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C29D5E6" w14:textId="08F68E85" w:rsidR="00293B2A" w:rsidRDefault="00293B2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0" w:history="1">
        <w:r w:rsidRPr="00B8748D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8748D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_Toc77251820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BFFD53D" w14:textId="08593022" w:rsidR="00293B2A" w:rsidRDefault="00293B2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7251821" w:history="1">
        <w:r w:rsidRPr="00B8748D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_Toc77251821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0A4423A" w14:textId="4A18B3D6" w:rsidR="00293B2A" w:rsidRDefault="00293B2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2" w:history="1">
        <w:r w:rsidRPr="00B8748D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8748D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_Toc77251822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88D8654" w14:textId="6B87346B" w:rsidR="00293B2A" w:rsidRDefault="00293B2A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3" w:history="1">
        <w:r w:rsidRPr="00B8748D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B8748D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_Toc77251823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B3B725C" w14:textId="68674DDB" w:rsidR="00155161" w:rsidRDefault="00CB755A" w:rsidP="00293B2A">
      <w:pPr>
        <w:pStyle w:val="Titel"/>
        <w:rPr>
          <w:rFonts w:eastAsia="MS Mincho"/>
          <w:b w:val="0"/>
          <w:bCs w:val="0"/>
          <w:color w:val="93115A"/>
          <w:kern w:val="32"/>
          <w:sz w:val="32"/>
        </w:rPr>
      </w:pPr>
      <w:r>
        <w:rPr>
          <w:rFonts w:eastAsia="MS Mincho"/>
        </w:rPr>
        <w:fldChar w:fldCharType="end"/>
      </w:r>
      <w:r w:rsidR="00155161">
        <w:rPr>
          <w:rFonts w:eastAsia="MS Mincho"/>
        </w:rPr>
        <w:br w:type="page"/>
      </w:r>
    </w:p>
    <w:p w14:paraId="329F1E6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7725181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1D5ED766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77251817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5A7A2671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B21945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244BEE5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525C499B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7725181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2CAF0781" w14:textId="0AFC52F5" w:rsidR="002861A2" w:rsidRDefault="00CB755A" w:rsidP="002861A2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2861A2">
        <w:rPr>
          <w:noProof/>
        </w:rPr>
        <w:t xml:space="preserve">dagelijs </w:t>
      </w:r>
      <w:r w:rsidR="00376CB0">
        <w:rPr>
          <w:noProof/>
        </w:rPr>
        <w:t>onderhouden</w:t>
      </w:r>
      <w:r w:rsidR="009550FF">
        <w:rPr>
          <w:noProof/>
        </w:rPr>
        <w:t xml:space="preserve"> van</w:t>
      </w:r>
      <w:r>
        <w:rPr>
          <w:noProof/>
        </w:rPr>
        <w:t xml:space="preserve"> openbare verlichting</w:t>
      </w:r>
      <w:r w:rsidR="00525676">
        <w:rPr>
          <w:noProof/>
        </w:rPr>
        <w:t>s</w:t>
      </w:r>
      <w:r w:rsidR="008939B7">
        <w:rPr>
          <w:noProof/>
        </w:rPr>
        <w:t>installatie</w:t>
      </w:r>
      <w:r w:rsidR="00525676">
        <w:rPr>
          <w:noProof/>
        </w:rPr>
        <w:t xml:space="preserve"> </w:t>
      </w:r>
      <w:r>
        <w:rPr>
          <w:noProof/>
        </w:rPr>
        <w:t xml:space="preserve">in gemeente </w:t>
      </w:r>
      <w:r w:rsidR="002861A2">
        <w:rPr>
          <w:noProof/>
        </w:rPr>
        <w:t xml:space="preserve">Gouda. </w:t>
      </w:r>
      <w:r w:rsidR="002861A2">
        <w:rPr>
          <w:noProof/>
        </w:rPr>
        <w:t>De werkzaamheden bestaan in hoofdzaak uit het uitvoeren van preventief en correctief onderhoud, bestaande o.a. uit:</w:t>
      </w:r>
    </w:p>
    <w:p w14:paraId="51BFA7CB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 xml:space="preserve"> </w:t>
      </w:r>
    </w:p>
    <w:p w14:paraId="4094FEF9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organiseren en in bedrijf houden van een storingswachtdienst;</w:t>
      </w:r>
    </w:p>
    <w:p w14:paraId="2F066356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groepsremplace;</w:t>
      </w:r>
    </w:p>
    <w:p w14:paraId="231D9BA8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regulier onderhoud;</w:t>
      </w:r>
    </w:p>
    <w:p w14:paraId="41E94576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opheffen van storingen en defecten (bovengronds- en ondergronds);</w:t>
      </w:r>
    </w:p>
    <w:p w14:paraId="2D1A9A02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schades, veroorzaakt door aanrijdingen en vernielingen;</w:t>
      </w:r>
    </w:p>
    <w:p w14:paraId="709305E8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verhalen van schade;</w:t>
      </w:r>
    </w:p>
    <w:p w14:paraId="5356848D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incidenteel (ver)plaatsen en verwijderen van verlichtingsobjecten;</w:t>
      </w:r>
    </w:p>
    <w:p w14:paraId="3927E506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incidenteel vervangen van bekabeling eigen net gemeente Gouda;</w:t>
      </w:r>
    </w:p>
    <w:p w14:paraId="4A89DBD0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opnieuw richten van scheefstaande masten/ uithouders;</w:t>
      </w:r>
    </w:p>
    <w:p w14:paraId="25C2A317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incidenteel vervangen van verlichtingsobjecten, masten en armaturen;</w:t>
      </w:r>
    </w:p>
    <w:p w14:paraId="36F76BBE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rapporteren van de verrichte werkzaamheden;</w:t>
      </w:r>
    </w:p>
    <w:p w14:paraId="4CED2F50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 xml:space="preserve">het aanleveren van mutaties ten behoeve van gegevensbestanden in Excel; </w:t>
      </w:r>
    </w:p>
    <w:p w14:paraId="423D015B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digitaal ophalen/ verwerken van storingen in het zaaksysteem van de gemeente;</w:t>
      </w:r>
    </w:p>
    <w:p w14:paraId="3969CC1D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 xml:space="preserve">het aanleveren van revisiegegevens.     </w:t>
      </w:r>
    </w:p>
    <w:p w14:paraId="2AC83606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</w:p>
    <w:p w14:paraId="5DCD5494" w14:textId="77777777" w:rsidR="002861A2" w:rsidRDefault="002861A2" w:rsidP="002861A2">
      <w:pPr>
        <w:autoSpaceDE w:val="0"/>
        <w:autoSpaceDN w:val="0"/>
        <w:adjustRightInd w:val="0"/>
        <w:rPr>
          <w:noProof/>
        </w:rPr>
      </w:pPr>
      <w:r>
        <w:rPr>
          <w:noProof/>
        </w:rPr>
        <w:t xml:space="preserve"> Het projectmatig vervangen van kabels, verlichtingsobjecten etc. wordt middels een ander contract uitgevoerd.                                </w:t>
      </w:r>
    </w:p>
    <w:p w14:paraId="75CDCA17" w14:textId="77777777" w:rsidR="004B3946" w:rsidRDefault="004B3946" w:rsidP="00376CB0">
      <w:pPr>
        <w:autoSpaceDE w:val="0"/>
        <w:autoSpaceDN w:val="0"/>
        <w:adjustRightInd w:val="0"/>
        <w:ind w:left="0" w:firstLine="397"/>
        <w:rPr>
          <w:rFonts w:cs="ArialMT"/>
          <w:szCs w:val="20"/>
        </w:rPr>
      </w:pPr>
    </w:p>
    <w:p w14:paraId="72CEC798" w14:textId="3982C621" w:rsidR="005E57BB" w:rsidRPr="005E57BB" w:rsidRDefault="00376CB0" w:rsidP="003A705F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2861A2">
        <w:t>Gouda</w:t>
      </w:r>
      <w:r w:rsidRPr="00376CB0">
        <w:t>.</w:t>
      </w:r>
      <w:r w:rsidR="004B3946">
        <w:t xml:space="preserve"> </w:t>
      </w:r>
    </w:p>
    <w:p w14:paraId="01CBFA26" w14:textId="77777777" w:rsidR="00CB755A" w:rsidRDefault="00CB755A" w:rsidP="003A705F">
      <w:r>
        <w:t>Gegevens betrokken partijen</w:t>
      </w:r>
    </w:p>
    <w:p w14:paraId="094834E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2219AF8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7BE7EA7" w14:textId="77777777" w:rsidR="00E6565A" w:rsidRPr="00E6565A" w:rsidRDefault="00E6565A" w:rsidP="00E6565A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>Naam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>: Gemeente Gouda</w:t>
      </w:r>
    </w:p>
    <w:p w14:paraId="120DB246" w14:textId="77777777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Postadres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>: Postbus 1086, 2800 BB Gouda</w:t>
      </w:r>
    </w:p>
    <w:p w14:paraId="327CE698" w14:textId="77777777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Bezoekadres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>: Burgemeester Jamesplein 1, 2803 BB Gouda</w:t>
      </w:r>
    </w:p>
    <w:p w14:paraId="7CA733C6" w14:textId="15BD35E0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Contactpersoon</w:t>
      </w:r>
      <w:r w:rsidRPr="00E6565A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>:</w:t>
      </w:r>
      <w:r>
        <w:rPr>
          <w:rFonts w:asciiTheme="minorHAnsi" w:eastAsia="MS Mincho" w:hAnsiTheme="minorHAnsi" w:cstheme="minorHAnsi"/>
        </w:rPr>
        <w:t xml:space="preserve"> </w:t>
      </w:r>
      <w:r w:rsidRPr="00E6565A">
        <w:rPr>
          <w:rFonts w:asciiTheme="minorHAnsi" w:eastAsia="MS Mincho" w:hAnsiTheme="minorHAnsi" w:cstheme="minorHAnsi"/>
        </w:rPr>
        <w:t>Dhr. M. Baerveldt</w:t>
      </w:r>
    </w:p>
    <w:p w14:paraId="357A3BF9" w14:textId="77777777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Telefoon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>: 14 0182</w:t>
      </w:r>
    </w:p>
    <w:p w14:paraId="78BC9773" w14:textId="3F2CBE3B" w:rsidR="00CB755A" w:rsidRPr="00155161" w:rsidRDefault="00E6565A" w:rsidP="00E656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E6565A">
        <w:rPr>
          <w:rFonts w:asciiTheme="minorHAnsi" w:eastAsia="MS Mincho" w:hAnsiTheme="minorHAnsi" w:cstheme="minorHAnsi"/>
        </w:rPr>
        <w:tab/>
        <w:t>Email: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hyperlink r:id="rId8" w:history="1">
        <w:r w:rsidR="007D3764" w:rsidRPr="00A57A96">
          <w:rPr>
            <w:rStyle w:val="Hyperlink"/>
            <w:rFonts w:asciiTheme="minorHAnsi" w:eastAsia="MS Mincho" w:hAnsiTheme="minorHAnsi" w:cstheme="minorHAnsi"/>
          </w:rPr>
          <w:t>gemeente@gouda.nl</w:t>
        </w:r>
      </w:hyperlink>
      <w:r w:rsidR="007D3764">
        <w:rPr>
          <w:rFonts w:asciiTheme="minorHAnsi" w:eastAsia="MS Mincho" w:hAnsiTheme="minorHAnsi" w:cstheme="minorHAnsi"/>
        </w:rPr>
        <w:br/>
      </w:r>
    </w:p>
    <w:p w14:paraId="760B0D0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291C049D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32E9D147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4F0E6D41" w14:textId="353DFCDF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778235FE" w14:textId="261ACAB5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Dhr. E. Boomsluiter</w:t>
      </w:r>
    </w:p>
    <w:p w14:paraId="595E5A3E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2C2D932E" w14:textId="71A15FA1" w:rsid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9" w:history="1">
        <w:r w:rsidRPr="00A57A96">
          <w:rPr>
            <w:rStyle w:val="Hyperlink"/>
            <w:rFonts w:asciiTheme="minorHAnsi" w:eastAsia="MS Mincho" w:hAnsiTheme="minorHAnsi" w:cstheme="minorHAnsi"/>
          </w:rPr>
          <w:t>Edwin.Boomsluiter@Nobralux.nl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56DE8A70" w14:textId="77777777" w:rsidR="007D3764" w:rsidRDefault="007D3764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6B7411D7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1322A6F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2C92DCF6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19338DEE" w14:textId="18D7F32D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69D89EA7" w14:textId="2F98BFA5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Dhr. E. Boomsluiter</w:t>
      </w:r>
    </w:p>
    <w:p w14:paraId="364B598A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57CA858B" w14:textId="03563F7A" w:rsidR="00155161" w:rsidRPr="00155161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10" w:history="1">
        <w:r w:rsidRPr="00A57A96">
          <w:rPr>
            <w:rStyle w:val="Hyperlink"/>
            <w:rFonts w:asciiTheme="minorHAnsi" w:eastAsia="MS Mincho" w:hAnsiTheme="minorHAnsi" w:cstheme="minorHAnsi"/>
          </w:rPr>
          <w:t>Edwin.Boomsluiter@Nobralux.nl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0F72018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3B0B4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Naam :</w:t>
      </w:r>
      <w:proofErr w:type="gramEnd"/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CFC843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Adres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E697E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proofErr w:type="gramStart"/>
      <w:r w:rsidRPr="00155161">
        <w:rPr>
          <w:rFonts w:asciiTheme="minorHAnsi" w:eastAsia="MS Mincho" w:hAnsiTheme="minorHAnsi" w:cstheme="minorHAnsi"/>
        </w:rPr>
        <w:t>plaats :</w:t>
      </w:r>
      <w:proofErr w:type="gramEnd"/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0019C39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Telefoon :</w:t>
      </w:r>
      <w:proofErr w:type="gramEnd"/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777213E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Contactpersoon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E729C1F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DDC4E0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47A9D9E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Naam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5A1A373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Adres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3AC4CB7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</w:t>
      </w:r>
      <w:proofErr w:type="gramStart"/>
      <w:r w:rsidRPr="00155161">
        <w:rPr>
          <w:rFonts w:asciiTheme="minorHAnsi" w:eastAsia="MS Mincho" w:hAnsiTheme="minorHAnsi" w:cstheme="minorHAnsi"/>
        </w:rPr>
        <w:t>plaats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2ABF4F1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Telefoon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84995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proofErr w:type="gramStart"/>
      <w:r w:rsidRPr="00155161">
        <w:rPr>
          <w:rFonts w:asciiTheme="minorHAnsi" w:eastAsia="MS Mincho" w:hAnsiTheme="minorHAnsi" w:cstheme="minorHAnsi"/>
        </w:rPr>
        <w:t>Contactpersoon :</w:t>
      </w:r>
      <w:proofErr w:type="gramEnd"/>
      <w:r w:rsidRPr="00155161">
        <w:rPr>
          <w:rFonts w:asciiTheme="minorHAnsi" w:eastAsia="MS Mincho" w:hAnsiTheme="minorHAnsi" w:cstheme="minorHAnsi"/>
        </w:rPr>
        <w:t xml:space="preserve">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0A0668AC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77251819"/>
      <w:r>
        <w:t>Planning en uitvoeringsgegevens</w:t>
      </w:r>
      <w:bookmarkEnd w:id="10"/>
    </w:p>
    <w:p w14:paraId="32EA42D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4BEBB5" w14:textId="350157B4" w:rsidR="00CB755A" w:rsidRPr="00FE5D19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FE5D19">
        <w:rPr>
          <w:rFonts w:eastAsia="MS Mincho"/>
        </w:rPr>
        <w:t xml:space="preserve">Geplande startdatum van de werkzaamheden: </w:t>
      </w:r>
      <w:r w:rsidRPr="00FE5D19">
        <w:rPr>
          <w:rFonts w:eastAsia="MS Mincho"/>
        </w:rPr>
        <w:tab/>
      </w:r>
      <w:r w:rsidR="00FE5D19" w:rsidRPr="00FE5D19">
        <w:rPr>
          <w:rFonts w:eastAsia="MS Mincho"/>
        </w:rPr>
        <w:t>01</w:t>
      </w:r>
      <w:r w:rsidR="00052F9E" w:rsidRPr="00FE5D19">
        <w:rPr>
          <w:rFonts w:eastAsia="MS Mincho"/>
        </w:rPr>
        <w:t>-</w:t>
      </w:r>
      <w:r w:rsidR="00FE5D19" w:rsidRPr="00FE5D19">
        <w:rPr>
          <w:rFonts w:eastAsia="MS Mincho"/>
        </w:rPr>
        <w:t>01-2022</w:t>
      </w:r>
      <w:r w:rsidR="00376CB0" w:rsidRPr="00FE5D19">
        <w:rPr>
          <w:rFonts w:eastAsia="MS Mincho"/>
        </w:rPr>
        <w:t xml:space="preserve"> </w:t>
      </w:r>
    </w:p>
    <w:p w14:paraId="659E77D6" w14:textId="53A63FC0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FE5D19">
        <w:rPr>
          <w:rFonts w:eastAsia="MS Mincho"/>
        </w:rPr>
        <w:t>31</w:t>
      </w:r>
      <w:r w:rsidR="00B658C5" w:rsidRPr="003A705F">
        <w:rPr>
          <w:rFonts w:eastAsia="MS Mincho"/>
        </w:rPr>
        <w:t>-</w:t>
      </w:r>
      <w:r w:rsidR="00FE5D19">
        <w:rPr>
          <w:rFonts w:eastAsia="MS Mincho"/>
        </w:rPr>
        <w:t>12</w:t>
      </w:r>
      <w:r w:rsidR="00740E5B" w:rsidRPr="003A705F">
        <w:rPr>
          <w:rFonts w:eastAsia="MS Mincho"/>
        </w:rPr>
        <w:t>-</w:t>
      </w:r>
      <w:r w:rsidR="00FE5D19">
        <w:rPr>
          <w:rFonts w:eastAsia="MS Mincho"/>
        </w:rPr>
        <w:t>2023</w:t>
      </w:r>
    </w:p>
    <w:p w14:paraId="38AAD0A0" w14:textId="111A95B6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E5D19">
        <w:t>2</w:t>
      </w:r>
      <w:r>
        <w:t xml:space="preserve"> werknemers gelijktijdig aanwezig.</w:t>
      </w:r>
    </w:p>
    <w:p w14:paraId="373E9BA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640A2F7F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75CD06F5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62CFA123" w14:textId="77777777">
        <w:trPr>
          <w:trHeight w:val="420"/>
        </w:trPr>
        <w:tc>
          <w:tcPr>
            <w:tcW w:w="2170" w:type="dxa"/>
          </w:tcPr>
          <w:p w14:paraId="5590CD7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2F26BD13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7C3044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41B05A4" w14:textId="77777777">
        <w:tc>
          <w:tcPr>
            <w:tcW w:w="2170" w:type="dxa"/>
          </w:tcPr>
          <w:p w14:paraId="5265B2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227CC85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81E792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80F0060" w14:textId="77777777">
        <w:tc>
          <w:tcPr>
            <w:tcW w:w="2170" w:type="dxa"/>
          </w:tcPr>
          <w:p w14:paraId="0BB4461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1890" w:type="dxa"/>
            <w:shd w:val="pct15" w:color="000000" w:fill="FFFFFF"/>
          </w:tcPr>
          <w:p w14:paraId="1DF0935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151BEB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FBB3758" w14:textId="77777777">
        <w:tc>
          <w:tcPr>
            <w:tcW w:w="2170" w:type="dxa"/>
          </w:tcPr>
          <w:p w14:paraId="628E20B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1890" w:type="dxa"/>
            <w:shd w:val="pct15" w:color="000000" w:fill="FFFFFF"/>
          </w:tcPr>
          <w:p w14:paraId="0188FA8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EFFA07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1D93F67" w14:textId="77777777">
        <w:tc>
          <w:tcPr>
            <w:tcW w:w="2170" w:type="dxa"/>
          </w:tcPr>
          <w:p w14:paraId="3C46E8A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1890" w:type="dxa"/>
            <w:shd w:val="pct15" w:color="000000" w:fill="FFFFFF"/>
          </w:tcPr>
          <w:p w14:paraId="07577B8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299F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5B9784E" w14:textId="77777777">
        <w:tc>
          <w:tcPr>
            <w:tcW w:w="2170" w:type="dxa"/>
          </w:tcPr>
          <w:p w14:paraId="166231F4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502327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FBB76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4D82F9" w14:textId="77777777">
        <w:tc>
          <w:tcPr>
            <w:tcW w:w="2170" w:type="dxa"/>
          </w:tcPr>
          <w:p w14:paraId="3748EEA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3F743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FD2066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73A68290" w14:textId="77777777" w:rsidR="00CB755A" w:rsidRDefault="00CB755A" w:rsidP="00DF7170">
      <w:pPr>
        <w:tabs>
          <w:tab w:val="num" w:pos="1276"/>
        </w:tabs>
        <w:ind w:hanging="11"/>
      </w:pPr>
    </w:p>
    <w:p w14:paraId="55EBD5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535B6452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5FD5CC36" w14:textId="77777777">
        <w:trPr>
          <w:trHeight w:val="420"/>
        </w:trPr>
        <w:tc>
          <w:tcPr>
            <w:tcW w:w="2170" w:type="dxa"/>
          </w:tcPr>
          <w:p w14:paraId="74246CC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46D5FEA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3055D3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7FDDFDAA" w14:textId="77777777">
        <w:tc>
          <w:tcPr>
            <w:tcW w:w="2170" w:type="dxa"/>
          </w:tcPr>
          <w:p w14:paraId="28082D8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gramStart"/>
            <w:r>
              <w:rPr>
                <w:lang w:val="fr-FR"/>
              </w:rPr>
              <w:t>Naam:</w:t>
            </w:r>
            <w:proofErr w:type="gramEnd"/>
          </w:p>
        </w:tc>
        <w:tc>
          <w:tcPr>
            <w:tcW w:w="2000" w:type="dxa"/>
            <w:shd w:val="pct15" w:color="000000" w:fill="FFFFFF"/>
          </w:tcPr>
          <w:p w14:paraId="5CC75BD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1A87F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2BBFEFD" w14:textId="77777777">
        <w:tc>
          <w:tcPr>
            <w:tcW w:w="2170" w:type="dxa"/>
          </w:tcPr>
          <w:p w14:paraId="0259702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2000" w:type="dxa"/>
            <w:shd w:val="pct15" w:color="000000" w:fill="FFFFFF"/>
          </w:tcPr>
          <w:p w14:paraId="3C3032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0088AA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DFF5D65" w14:textId="77777777">
        <w:trPr>
          <w:trHeight w:val="114"/>
        </w:trPr>
        <w:tc>
          <w:tcPr>
            <w:tcW w:w="2170" w:type="dxa"/>
          </w:tcPr>
          <w:p w14:paraId="0131ECF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  <w:proofErr w:type="gramEnd"/>
          </w:p>
        </w:tc>
        <w:tc>
          <w:tcPr>
            <w:tcW w:w="2000" w:type="dxa"/>
            <w:shd w:val="pct15" w:color="000000" w:fill="FFFFFF"/>
          </w:tcPr>
          <w:p w14:paraId="735D0E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F2359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E7A775" w14:textId="77777777">
        <w:tc>
          <w:tcPr>
            <w:tcW w:w="2170" w:type="dxa"/>
          </w:tcPr>
          <w:p w14:paraId="18AE9641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7CC6F5A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7CC0BA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82BDDC4" w14:textId="77777777">
        <w:tc>
          <w:tcPr>
            <w:tcW w:w="2170" w:type="dxa"/>
          </w:tcPr>
          <w:p w14:paraId="771030B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43297D9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9C43B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12C724" w14:textId="77777777">
        <w:tc>
          <w:tcPr>
            <w:tcW w:w="2170" w:type="dxa"/>
          </w:tcPr>
          <w:p w14:paraId="75E7857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4DF8EB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177CD7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76E99A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90972E3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3C604FC5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5E1200B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389719EB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</w:t>
      </w:r>
      <w:proofErr w:type="gramStart"/>
      <w:r w:rsidRPr="003A705F">
        <w:rPr>
          <w:rFonts w:eastAsia="MS Mincho"/>
        </w:rPr>
        <w:t>…….</w:t>
      </w:r>
      <w:proofErr w:type="gramEnd"/>
      <w:r w:rsidRPr="003A705F">
        <w:rPr>
          <w:rFonts w:eastAsia="MS Mincho"/>
        </w:rPr>
        <w:t>.</w:t>
      </w:r>
    </w:p>
    <w:p w14:paraId="17CA10A2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</w:t>
      </w:r>
      <w:proofErr w:type="gramStart"/>
      <w:r w:rsidRPr="003A705F">
        <w:rPr>
          <w:rFonts w:eastAsia="MS Mincho"/>
        </w:rPr>
        <w:t>…….</w:t>
      </w:r>
      <w:proofErr w:type="gramEnd"/>
      <w:r w:rsidRPr="003A705F">
        <w:rPr>
          <w:rFonts w:eastAsia="MS Mincho"/>
        </w:rPr>
        <w:t>.</w:t>
      </w:r>
    </w:p>
    <w:p w14:paraId="3DECDC89" w14:textId="77777777" w:rsidR="00CB755A" w:rsidRDefault="00CB755A">
      <w:pPr>
        <w:sectPr w:rsidR="00CB755A" w:rsidSect="003B71EF">
          <w:footerReference w:type="even" r:id="rId11"/>
          <w:footerReference w:type="default" r:id="rId12"/>
          <w:footerReference w:type="first" r:id="rId13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42D54AC3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77251820"/>
      <w:proofErr w:type="spellStart"/>
      <w:r>
        <w:lastRenderedPageBreak/>
        <w:t>Bouwplaatsvoorzieningen</w:t>
      </w:r>
      <w:proofErr w:type="spellEnd"/>
      <w:r>
        <w:t xml:space="preserve"> en regels</w:t>
      </w:r>
      <w:bookmarkEnd w:id="11"/>
    </w:p>
    <w:p w14:paraId="0BA1F043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5EADD69C" w14:textId="77777777">
        <w:tc>
          <w:tcPr>
            <w:tcW w:w="2273" w:type="dxa"/>
            <w:shd w:val="clear" w:color="auto" w:fill="CCCCCC"/>
          </w:tcPr>
          <w:p w14:paraId="5E8AF08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1339B7F2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85277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EAD6FF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59E85D28" w14:textId="77777777">
        <w:tc>
          <w:tcPr>
            <w:tcW w:w="2273" w:type="dxa"/>
          </w:tcPr>
          <w:p w14:paraId="4E0F04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3120F71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wegafzettingen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en verkeersomleidingen </w:t>
            </w:r>
          </w:p>
          <w:p w14:paraId="58B3E9A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9184DC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46D243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A12FFAF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5E7D522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Pas de voorschriften t.a.v. wegmarkering of afzetting toe: </w:t>
            </w: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</w:t>
            </w:r>
            <w:proofErr w:type="gramEnd"/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Werk in uitvoering</w:t>
            </w:r>
          </w:p>
        </w:tc>
      </w:tr>
      <w:tr w:rsidR="00CB755A" w:rsidRPr="00155161" w14:paraId="578352D3" w14:textId="77777777">
        <w:tc>
          <w:tcPr>
            <w:tcW w:w="2273" w:type="dxa"/>
          </w:tcPr>
          <w:p w14:paraId="424A9F4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3CD0EC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  <w:proofErr w:type="gramEnd"/>
          </w:p>
        </w:tc>
        <w:tc>
          <w:tcPr>
            <w:tcW w:w="2000" w:type="dxa"/>
          </w:tcPr>
          <w:p w14:paraId="2CBDCE8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8A8D4C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van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de benodigde middelen voor de </w:t>
            </w:r>
          </w:p>
          <w:p w14:paraId="4FF7B7E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door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de betreffende partij uit te voeren werkzaamheden</w:t>
            </w:r>
          </w:p>
        </w:tc>
        <w:tc>
          <w:tcPr>
            <w:tcW w:w="2000" w:type="dxa"/>
          </w:tcPr>
          <w:p w14:paraId="6D57CC9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C4FF63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02A4D16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soort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PBM per medewerker of voor </w:t>
            </w:r>
          </w:p>
          <w:p w14:paraId="080326B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algemeen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gebruik beschikbaar worden gesteld</w:t>
            </w:r>
          </w:p>
        </w:tc>
        <w:tc>
          <w:tcPr>
            <w:tcW w:w="3400" w:type="dxa"/>
          </w:tcPr>
          <w:p w14:paraId="7BF094A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59187786" w14:textId="77777777">
        <w:tc>
          <w:tcPr>
            <w:tcW w:w="2273" w:type="dxa"/>
          </w:tcPr>
          <w:p w14:paraId="640D51E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E0CD2C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7CFFFD4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481E9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Minimaal één </w:t>
            </w: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per 50 of minder aanwezige werknemers op het werk (artikel 2.19 Arbobesluit)</w:t>
            </w:r>
          </w:p>
        </w:tc>
      </w:tr>
      <w:tr w:rsidR="00CB755A" w:rsidRPr="00155161" w14:paraId="5A7736DC" w14:textId="77777777">
        <w:tc>
          <w:tcPr>
            <w:tcW w:w="2273" w:type="dxa"/>
          </w:tcPr>
          <w:p w14:paraId="1AAE2C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26E0407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0415D1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411EA4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  <w:proofErr w:type="gramEnd"/>
          </w:p>
        </w:tc>
        <w:tc>
          <w:tcPr>
            <w:tcW w:w="3400" w:type="dxa"/>
          </w:tcPr>
          <w:p w14:paraId="4E56293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3578BC9A" w14:textId="77777777">
        <w:tc>
          <w:tcPr>
            <w:tcW w:w="2273" w:type="dxa"/>
          </w:tcPr>
          <w:p w14:paraId="2A806BA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1BAE44A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78B83F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E53874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14DE8A1F" w14:textId="77777777">
        <w:tc>
          <w:tcPr>
            <w:tcW w:w="2273" w:type="dxa"/>
          </w:tcPr>
          <w:p w14:paraId="73E840A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300619C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werken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</w:t>
            </w:r>
          </w:p>
          <w:p w14:paraId="75185EC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2F8F6E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642594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toezichthouders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van deelnemende </w:t>
            </w:r>
          </w:p>
          <w:p w14:paraId="10C57BA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bedrijven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</w:t>
            </w:r>
          </w:p>
          <w:p w14:paraId="03248D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2C593D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687784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461E5638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alleen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hun eigen medewerkers rechtstreeks aan op veilig gedrag. V&amp;G coördinator houdt </w:t>
            </w:r>
            <w:proofErr w:type="gramStart"/>
            <w:r w:rsidRPr="00155161">
              <w:rPr>
                <w:rFonts w:asciiTheme="minorHAnsi" w:eastAsia="MS Mincho" w:hAnsiTheme="minorHAnsi" w:cstheme="minorHAnsi"/>
                <w:sz w:val="16"/>
              </w:rPr>
              <w:t>tevens</w:t>
            </w:r>
            <w:proofErr w:type="gram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onafhankelijk en/of extra toezicht op veilig werken en naleving V&amp;G-plan</w:t>
            </w:r>
          </w:p>
        </w:tc>
      </w:tr>
      <w:tr w:rsidR="00EC58A6" w:rsidRPr="00155161" w14:paraId="03C60D1E" w14:textId="77777777">
        <w:tc>
          <w:tcPr>
            <w:tcW w:w="2273" w:type="dxa"/>
          </w:tcPr>
          <w:p w14:paraId="386590B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B6CB071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3B9A63D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042B14B5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</w:t>
            </w:r>
            <w:proofErr w:type="gramStart"/>
            <w:r>
              <w:rPr>
                <w:rFonts w:asciiTheme="minorHAnsi" w:eastAsia="MS Mincho" w:hAnsiTheme="minorHAnsi" w:cstheme="minorHAnsi"/>
                <w:sz w:val="16"/>
              </w:rPr>
              <w:t>mee gestuurd</w:t>
            </w:r>
            <w:proofErr w:type="gramEnd"/>
            <w:r>
              <w:rPr>
                <w:rFonts w:asciiTheme="minorHAnsi" w:eastAsia="MS Mincho" w:hAnsiTheme="minorHAnsi" w:cstheme="minorHAnsi"/>
                <w:sz w:val="16"/>
              </w:rPr>
              <w:t xml:space="preserve">. </w:t>
            </w:r>
          </w:p>
        </w:tc>
      </w:tr>
    </w:tbl>
    <w:p w14:paraId="5FF1F5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606681F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57947C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599F9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F08439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B159A6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6D10AC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7585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5242E7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81640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BCEDD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2FD30A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63FCDC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8C55E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C9F1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4BAC5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E1E4BE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B53E59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CB76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3352F4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A62B0F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2C0A91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F569F" w14:textId="6EDF1D70" w:rsidR="00CB755A" w:rsidRDefault="00CB755A">
      <w:pPr>
        <w:pStyle w:val="Kop1"/>
        <w:rPr>
          <w:rFonts w:eastAsia="MS Mincho"/>
        </w:rPr>
      </w:pPr>
      <w:bookmarkStart w:id="12" w:name="_Toc77251821"/>
      <w:r>
        <w:lastRenderedPageBreak/>
        <w:t>Veiligheids- en Gezondheidsrisico’s</w:t>
      </w:r>
      <w:bookmarkEnd w:id="12"/>
    </w:p>
    <w:p w14:paraId="7D6ACCE0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3" w:name="_Toc65036154"/>
      <w:bookmarkStart w:id="14" w:name="_Toc77251822"/>
      <w:r>
        <w:t xml:space="preserve">Veiligheids- en Gezondheidsrisico’s voortvloeiend uit de bouwlocatie en de omgeving </w:t>
      </w:r>
      <w:bookmarkEnd w:id="13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4"/>
    </w:p>
    <w:p w14:paraId="0542B9A5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1F62D61C" w14:textId="77777777">
        <w:tc>
          <w:tcPr>
            <w:tcW w:w="1500" w:type="dxa"/>
            <w:shd w:val="clear" w:color="auto" w:fill="CCCCCC"/>
          </w:tcPr>
          <w:p w14:paraId="6BD8A39D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900" w:type="dxa"/>
            <w:shd w:val="clear" w:color="auto" w:fill="CCCCCC"/>
          </w:tcPr>
          <w:p w14:paraId="7109B279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Bestekspost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1C10B04A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747C2C0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27071E9C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572E1EDD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156D50D5" w14:textId="77777777">
        <w:tc>
          <w:tcPr>
            <w:tcW w:w="1500" w:type="dxa"/>
          </w:tcPr>
          <w:p w14:paraId="2DBCB123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3AE451B3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41F0C87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6308258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5E0521A4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05E868D9" w14:textId="77777777" w:rsidR="00CB755A" w:rsidRDefault="00CB755A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400AFF42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00EF6A30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7BC9536E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7592924D" w14:textId="77777777" w:rsidR="00CB755A" w:rsidRDefault="00CB755A">
            <w:pPr>
              <w:pStyle w:val="Tekstintabellen"/>
            </w:pPr>
            <w:proofErr w:type="gramStart"/>
            <w:r>
              <w:t>onderhouden</w:t>
            </w:r>
            <w:proofErr w:type="gramEnd"/>
          </w:p>
          <w:p w14:paraId="13039C92" w14:textId="77777777" w:rsidR="00CB755A" w:rsidRDefault="00CB755A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0C9A459D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7FCB0E4" w14:textId="77777777">
        <w:tc>
          <w:tcPr>
            <w:tcW w:w="1500" w:type="dxa"/>
          </w:tcPr>
          <w:p w14:paraId="1DC2C915" w14:textId="77777777" w:rsidR="00CB755A" w:rsidRDefault="00CB755A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54A8EBF7" w14:textId="77777777" w:rsidR="00CB755A" w:rsidRDefault="00CB755A">
            <w:pPr>
              <w:pStyle w:val="Tekstintabellen"/>
            </w:pPr>
            <w:proofErr w:type="gramStart"/>
            <w:r>
              <w:t>kabels</w:t>
            </w:r>
            <w:proofErr w:type="gramEnd"/>
          </w:p>
        </w:tc>
        <w:tc>
          <w:tcPr>
            <w:tcW w:w="900" w:type="dxa"/>
          </w:tcPr>
          <w:p w14:paraId="6F714B8D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86C64D8" w14:textId="77777777" w:rsidR="00CB755A" w:rsidRDefault="00CB755A">
            <w:pPr>
              <w:pStyle w:val="Tekstintabellen"/>
            </w:pPr>
            <w:r>
              <w:t>Grondwerk</w:t>
            </w:r>
          </w:p>
          <w:p w14:paraId="21659FCB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2AFE2BF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409A9579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6525DE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146A6023" w14:textId="77777777" w:rsidR="00CB755A" w:rsidRDefault="00CB755A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4FF6D1D1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4ADC141E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3D347A40" w14:textId="77777777">
        <w:tc>
          <w:tcPr>
            <w:tcW w:w="1500" w:type="dxa"/>
          </w:tcPr>
          <w:p w14:paraId="341B0D8B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0CE36AEF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0B8A19B6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C090826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18A7A04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877A7A0" w14:textId="77777777" w:rsidR="00CB755A" w:rsidRDefault="00CB755A">
            <w:pPr>
              <w:pStyle w:val="Tekstintabellen"/>
            </w:pPr>
            <w:r>
              <w:t>Kabelbreuk</w:t>
            </w:r>
          </w:p>
          <w:p w14:paraId="71665321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7D90070E" w14:textId="77777777" w:rsidR="00CB755A" w:rsidRDefault="00CB755A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196B9DD9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509347C0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7E40796E" w14:textId="77777777">
        <w:tc>
          <w:tcPr>
            <w:tcW w:w="1500" w:type="dxa"/>
          </w:tcPr>
          <w:p w14:paraId="2142B980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17D32B9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B3BC2EE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5EB1E918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6A48263E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6CF00145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4E6DB1B8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6147D135" w14:textId="77777777" w:rsidR="00707A1B" w:rsidRDefault="00707A1B" w:rsidP="00113A48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1B31D7A4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622A6BF1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07BF3B1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4E7CFB63" w14:textId="77777777">
        <w:tc>
          <w:tcPr>
            <w:tcW w:w="1500" w:type="dxa"/>
          </w:tcPr>
          <w:p w14:paraId="0A7F70A4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56110AD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66D9839D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19B1000" w14:textId="77777777" w:rsidR="00707A1B" w:rsidRDefault="00707A1B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4C1B467" w14:textId="77777777" w:rsidR="00707A1B" w:rsidRDefault="00707A1B" w:rsidP="00113A48">
            <w:pPr>
              <w:pStyle w:val="Tekstintabellen"/>
            </w:pPr>
            <w:proofErr w:type="gramStart"/>
            <w:r>
              <w:t>bedelving</w:t>
            </w:r>
            <w:proofErr w:type="gramEnd"/>
          </w:p>
        </w:tc>
        <w:tc>
          <w:tcPr>
            <w:tcW w:w="1800" w:type="dxa"/>
          </w:tcPr>
          <w:p w14:paraId="4632BC8B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377F458" w14:textId="77777777" w:rsidR="00707A1B" w:rsidRDefault="00707A1B" w:rsidP="00113A48">
            <w:pPr>
              <w:pStyle w:val="Tekstintabellen"/>
            </w:pPr>
            <w:proofErr w:type="gramStart"/>
            <w:r>
              <w:t>KLIC melding</w:t>
            </w:r>
            <w:proofErr w:type="gramEnd"/>
          </w:p>
          <w:p w14:paraId="4BE59142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1028125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8213F10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1151DF1B" w14:textId="77777777">
        <w:tc>
          <w:tcPr>
            <w:tcW w:w="1500" w:type="dxa"/>
          </w:tcPr>
          <w:p w14:paraId="2BC4F61C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3E224E4A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4522369D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4C95F4AF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FD8BAA3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287CC99F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564F9A66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6E31964" w14:textId="77777777" w:rsidR="00707A1B" w:rsidRDefault="00707A1B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07A1B" w14:paraId="2E16BE00" w14:textId="77777777">
        <w:tc>
          <w:tcPr>
            <w:tcW w:w="1500" w:type="dxa"/>
          </w:tcPr>
          <w:p w14:paraId="0CE8D71E" w14:textId="77777777" w:rsidR="00707A1B" w:rsidRDefault="00707A1B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900" w:type="dxa"/>
          </w:tcPr>
          <w:p w14:paraId="5B91583D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71F2FACB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118C2766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8D02C07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535D651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2D6BD019" w14:textId="77777777" w:rsidR="00707A1B" w:rsidRDefault="00707A1B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1C1B0D80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4E1A6BD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6FC6862F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1BFE2D23" w14:textId="77777777">
        <w:tc>
          <w:tcPr>
            <w:tcW w:w="1500" w:type="dxa"/>
          </w:tcPr>
          <w:p w14:paraId="3983C278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0EC83F7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337E28B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1FAC352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C23C595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535F9FB9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167F6EB1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31C63579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67030206" w14:textId="77777777">
        <w:tc>
          <w:tcPr>
            <w:tcW w:w="1500" w:type="dxa"/>
          </w:tcPr>
          <w:p w14:paraId="01166AD1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540C71E5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7C7A5134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B8A3C96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1433AB6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0B30011B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4BA729FF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4BA21DEE" w14:textId="77777777">
        <w:tc>
          <w:tcPr>
            <w:tcW w:w="1500" w:type="dxa"/>
          </w:tcPr>
          <w:p w14:paraId="7971955D" w14:textId="77777777" w:rsidR="00707A1B" w:rsidRDefault="00707A1B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900" w:type="dxa"/>
          </w:tcPr>
          <w:p w14:paraId="157C144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42305F7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EA8BF94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CA6B5C" w14:textId="77777777" w:rsidR="00707A1B" w:rsidRDefault="00707A1B">
            <w:pPr>
              <w:pStyle w:val="Tekstintabellen"/>
            </w:pPr>
            <w:r>
              <w:t>Geen ruimte</w:t>
            </w:r>
          </w:p>
          <w:p w14:paraId="12854CB1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EDBD27B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72268AA7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44F284B2" w14:textId="77777777">
        <w:tc>
          <w:tcPr>
            <w:tcW w:w="1500" w:type="dxa"/>
          </w:tcPr>
          <w:p w14:paraId="256317A4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658EC2CC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0D3EC3E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D1AE216" w14:textId="77777777" w:rsidR="00707A1B" w:rsidRDefault="00707A1B">
            <w:pPr>
              <w:pStyle w:val="Tekstintabellen"/>
            </w:pPr>
            <w:r>
              <w:t>Ongeval</w:t>
            </w:r>
          </w:p>
          <w:p w14:paraId="1B603E7C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5649E261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6B7E7A14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6E1E3F1C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1967FA1A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3F59B3BC" w14:textId="77777777">
        <w:tc>
          <w:tcPr>
            <w:tcW w:w="1500" w:type="dxa"/>
          </w:tcPr>
          <w:p w14:paraId="26D984EC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01CD0690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18177F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E3F44E" w14:textId="77777777" w:rsidR="00707A1B" w:rsidRDefault="00707A1B">
            <w:pPr>
              <w:pStyle w:val="Tekstintabellen"/>
            </w:pPr>
            <w:r>
              <w:t>Stress</w:t>
            </w:r>
          </w:p>
          <w:p w14:paraId="1A20404F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24FE6B9" w14:textId="77777777" w:rsidR="00707A1B" w:rsidRDefault="00707A1B">
            <w:pPr>
              <w:pStyle w:val="Tekstintabellen"/>
            </w:pPr>
            <w:r>
              <w:t>Tijdsdruk</w:t>
            </w:r>
          </w:p>
          <w:p w14:paraId="2E5320BF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61C1B8C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6F51000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7AC0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D255191" w14:textId="77777777" w:rsidR="00CB755A" w:rsidRDefault="00CB755A">
      <w:pPr>
        <w:ind w:left="360"/>
      </w:pPr>
      <w:r>
        <w:t>*Veiligheids- en Gezondheidsrisico’s zijn niet uitputtend</w:t>
      </w:r>
    </w:p>
    <w:p w14:paraId="0BB6E1AC" w14:textId="77777777" w:rsidR="00CB755A" w:rsidRDefault="00CB755A"/>
    <w:p w14:paraId="01FC4D9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5" w:name="_Toc65036155"/>
      <w:bookmarkStart w:id="16" w:name="_Toc77251823"/>
      <w:r>
        <w:lastRenderedPageBreak/>
        <w:t>Veiligheids- en Gezondheidsrisico’s voortvloeiend uit het ontwerp</w:t>
      </w:r>
      <w:bookmarkEnd w:id="15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6"/>
    </w:p>
    <w:p w14:paraId="473965FC" w14:textId="77777777" w:rsidR="00CB755A" w:rsidRDefault="00CB755A"/>
    <w:p w14:paraId="000A3D02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900"/>
        <w:gridCol w:w="1300"/>
        <w:gridCol w:w="1500"/>
        <w:gridCol w:w="2000"/>
        <w:gridCol w:w="3100"/>
      </w:tblGrid>
      <w:tr w:rsidR="00CB755A" w14:paraId="62CC4F25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3D332A5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14:paraId="784AB144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Bestekspost</w:t>
            </w:r>
            <w:proofErr w:type="spellEnd"/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647F7690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8F44BB5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1F09069E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84FA727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0BE02AB4" w14:textId="77777777" w:rsidTr="007233D0">
        <w:tc>
          <w:tcPr>
            <w:tcW w:w="1600" w:type="dxa"/>
          </w:tcPr>
          <w:p w14:paraId="53051F53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900" w:type="dxa"/>
          </w:tcPr>
          <w:p w14:paraId="068F87AD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4B54A721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099C6812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0512E2A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5564E0DE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1A1375CC" w14:textId="77777777" w:rsidR="00957F00" w:rsidRDefault="00957F00" w:rsidP="00957F00">
            <w:pPr>
              <w:pStyle w:val="Tekstintabellen"/>
            </w:pPr>
            <w:r>
              <w:t xml:space="preserve">Werken </w:t>
            </w:r>
            <w:proofErr w:type="gramStart"/>
            <w:r>
              <w:t>conform</w:t>
            </w:r>
            <w:proofErr w:type="gramEnd"/>
            <w:r>
              <w:t xml:space="preserve"> Elektrotechnische Bedrijfsvoering</w:t>
            </w:r>
          </w:p>
          <w:p w14:paraId="779AE215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DED1AB" w14:textId="77777777" w:rsidTr="007233D0">
        <w:tc>
          <w:tcPr>
            <w:tcW w:w="1600" w:type="dxa"/>
          </w:tcPr>
          <w:p w14:paraId="31D30499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900" w:type="dxa"/>
          </w:tcPr>
          <w:p w14:paraId="076426D2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831F379" w14:textId="77777777" w:rsidR="00CB755A" w:rsidRDefault="00A415CD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 w:rsidR="00CB755A"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1F5630BE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48989CF3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21C9EB66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5A5868B7" w14:textId="77777777" w:rsidR="00CB755A" w:rsidRDefault="00CB755A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0CB62B52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43A89F69" w14:textId="77777777" w:rsidR="00957F00" w:rsidRDefault="00957F00" w:rsidP="00957F00">
            <w:pPr>
              <w:pStyle w:val="Tekstintabellen"/>
            </w:pPr>
            <w:r>
              <w:t xml:space="preserve">Werken </w:t>
            </w:r>
            <w:proofErr w:type="gramStart"/>
            <w:r>
              <w:t>conform</w:t>
            </w:r>
            <w:proofErr w:type="gramEnd"/>
            <w:r>
              <w:t xml:space="preserve"> Elektrotechnische Bedrijfsvoering</w:t>
            </w:r>
          </w:p>
          <w:p w14:paraId="36F868F2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16094B" w14:textId="77777777" w:rsidTr="007233D0">
        <w:tc>
          <w:tcPr>
            <w:tcW w:w="1600" w:type="dxa"/>
          </w:tcPr>
          <w:p w14:paraId="691E9171" w14:textId="77777777" w:rsidR="00CB755A" w:rsidRDefault="00CB755A">
            <w:pPr>
              <w:pStyle w:val="Tekstintabellen"/>
            </w:pPr>
          </w:p>
        </w:tc>
        <w:tc>
          <w:tcPr>
            <w:tcW w:w="900" w:type="dxa"/>
          </w:tcPr>
          <w:p w14:paraId="54BE93DC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E3B49C5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3389E528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C28FA29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5B11CD6F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50313A8" w14:textId="77777777" w:rsidR="00CB755A" w:rsidRDefault="00957F00">
            <w:pPr>
              <w:pStyle w:val="Tekstintabellen"/>
            </w:pPr>
            <w:r>
              <w:t xml:space="preserve">Werken </w:t>
            </w:r>
            <w:proofErr w:type="gramStart"/>
            <w:r>
              <w:t>conform</w:t>
            </w:r>
            <w:proofErr w:type="gramEnd"/>
            <w:r>
              <w:t xml:space="preserve"> Elektrotechnische Bedrijfsvoering</w:t>
            </w:r>
            <w:r w:rsidR="00E03BF9">
              <w:t>, spanningsloos conform NEN 3140.</w:t>
            </w:r>
          </w:p>
        </w:tc>
      </w:tr>
      <w:tr w:rsidR="00A415CD" w14:paraId="35DB1CD4" w14:textId="77777777" w:rsidTr="007233D0">
        <w:tc>
          <w:tcPr>
            <w:tcW w:w="1600" w:type="dxa"/>
          </w:tcPr>
          <w:p w14:paraId="79C40FEE" w14:textId="77777777" w:rsidR="00A415CD" w:rsidRDefault="00A415CD">
            <w:pPr>
              <w:pStyle w:val="Tekstintabellen"/>
            </w:pPr>
          </w:p>
        </w:tc>
        <w:tc>
          <w:tcPr>
            <w:tcW w:w="900" w:type="dxa"/>
          </w:tcPr>
          <w:p w14:paraId="71A40B74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3D5853DB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0095D60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0F3F5E86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0D19E7B7" w14:textId="77777777" w:rsidR="00A415CD" w:rsidRDefault="00A415CD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07A1B" w14:paraId="3C1FD65A" w14:textId="77777777" w:rsidTr="007233D0">
        <w:tc>
          <w:tcPr>
            <w:tcW w:w="1600" w:type="dxa"/>
          </w:tcPr>
          <w:p w14:paraId="31EDBBD5" w14:textId="77777777" w:rsidR="00707A1B" w:rsidRDefault="00707A1B" w:rsidP="00113A48">
            <w:pPr>
              <w:pStyle w:val="Tekstintabellen"/>
            </w:pPr>
          </w:p>
        </w:tc>
        <w:tc>
          <w:tcPr>
            <w:tcW w:w="900" w:type="dxa"/>
          </w:tcPr>
          <w:p w14:paraId="084BAF34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5A8D02A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6EACAE2A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71A2831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028C9AC6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671A4A0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7698212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ondeugdelijke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453BCD4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hoogwerker</w:t>
            </w:r>
            <w:proofErr w:type="gramEnd"/>
            <w:r>
              <w:rPr>
                <w:rFonts w:eastAsia="MS Mincho"/>
              </w:rPr>
              <w:t xml:space="preserve"> en/of </w:t>
            </w:r>
          </w:p>
          <w:p w14:paraId="223DD73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door</w:t>
            </w:r>
            <w:proofErr w:type="gramEnd"/>
            <w:r>
              <w:rPr>
                <w:rFonts w:eastAsia="MS Mincho"/>
              </w:rPr>
              <w:t xml:space="preserve"> maken van </w:t>
            </w:r>
          </w:p>
          <w:p w14:paraId="3975E6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bedieningsfouten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7B1D177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ontstaan</w:t>
            </w:r>
            <w:proofErr w:type="gramEnd"/>
            <w:r>
              <w:rPr>
                <w:rFonts w:eastAsia="MS Mincho"/>
              </w:rPr>
              <w:t xml:space="preserve"> door </w:t>
            </w:r>
          </w:p>
          <w:p w14:paraId="261AD2F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onvoldoende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6E1BAB7C" w14:textId="77777777" w:rsidR="00707A1B" w:rsidRDefault="00707A1B" w:rsidP="00113A48">
            <w:pPr>
              <w:pStyle w:val="Tekstintabellen"/>
            </w:pPr>
            <w:proofErr w:type="gramStart"/>
            <w:r>
              <w:rPr>
                <w:rFonts w:eastAsia="MS Mincho"/>
              </w:rPr>
              <w:t>kennis</w:t>
            </w:r>
            <w:proofErr w:type="gramEnd"/>
            <w:r>
              <w:rPr>
                <w:rFonts w:eastAsia="MS Mincho"/>
              </w:rPr>
              <w:t xml:space="preserve"> m.b.t. de bediening en de te nemen veiligheidsmaatregelen</w:t>
            </w:r>
          </w:p>
        </w:tc>
        <w:tc>
          <w:tcPr>
            <w:tcW w:w="3100" w:type="dxa"/>
          </w:tcPr>
          <w:p w14:paraId="368EB3E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1B976DB9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B59016A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409803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verkeersmaatregelen</w:t>
            </w:r>
            <w:proofErr w:type="gramEnd"/>
            <w:r>
              <w:rPr>
                <w:rFonts w:eastAsia="MS Mincho"/>
              </w:rPr>
              <w:t xml:space="preserve"> </w:t>
            </w:r>
          </w:p>
          <w:p w14:paraId="22CFA283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129A3477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proofErr w:type="gramStart"/>
            <w:r>
              <w:rPr>
                <w:rFonts w:eastAsia="MS Mincho"/>
              </w:rPr>
              <w:t>altijd</w:t>
            </w:r>
            <w:proofErr w:type="gramEnd"/>
            <w:r>
              <w:rPr>
                <w:rFonts w:eastAsia="MS Mincho"/>
              </w:rPr>
              <w:t xml:space="preserve"> met een tweede persoon.</w:t>
            </w:r>
          </w:p>
          <w:p w14:paraId="40DB6789" w14:textId="77777777" w:rsidR="00707A1B" w:rsidRDefault="00707A1B" w:rsidP="00113A48">
            <w:pPr>
              <w:pStyle w:val="Tekstintabellen"/>
            </w:pPr>
          </w:p>
        </w:tc>
      </w:tr>
      <w:tr w:rsidR="00707A1B" w14:paraId="6EEC5418" w14:textId="77777777" w:rsidTr="007233D0">
        <w:tc>
          <w:tcPr>
            <w:tcW w:w="1600" w:type="dxa"/>
          </w:tcPr>
          <w:p w14:paraId="2C6EFD88" w14:textId="77777777" w:rsidR="00707A1B" w:rsidRDefault="00707A1B">
            <w:pPr>
              <w:pStyle w:val="Tekstintabellen"/>
            </w:pPr>
          </w:p>
        </w:tc>
        <w:tc>
          <w:tcPr>
            <w:tcW w:w="900" w:type="dxa"/>
          </w:tcPr>
          <w:p w14:paraId="39012525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7BFAD501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60CA7C06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5304EB57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7EC5376D" w14:textId="77777777" w:rsidR="00707A1B" w:rsidRDefault="00707A1B">
            <w:pPr>
              <w:pStyle w:val="Tekstintabellen"/>
            </w:pPr>
          </w:p>
        </w:tc>
      </w:tr>
      <w:tr w:rsidR="00707A1B" w14:paraId="0D94F73C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B631487" w14:textId="1498FD28" w:rsidR="00707A1B" w:rsidRDefault="00293B2A" w:rsidP="00113A48">
            <w:pPr>
              <w:pStyle w:val="Tekstintabellen"/>
              <w:rPr>
                <w:b/>
                <w:bCs/>
              </w:rPr>
            </w:pPr>
            <w:r>
              <w:t>Wegverharding</w:t>
            </w:r>
            <w:r w:rsidR="00707A1B">
              <w:t>-dingen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1769F8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4490A5C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111F5F4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7B966022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52F2ED8A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4C8FA445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3D9DBC70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6752F891" w14:textId="77777777" w:rsidR="00707A1B" w:rsidRDefault="00707A1B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7516B162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029FED39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C5C577B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6A93755D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6DD7258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87860A1" w14:textId="77777777" w:rsidR="00707A1B" w:rsidRDefault="00707A1B" w:rsidP="00DF4F5B">
            <w:pPr>
              <w:pStyle w:val="Tekstintabellen"/>
            </w:pPr>
          </w:p>
          <w:p w14:paraId="5D1FBEFA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25EE6965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64E02BC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9CBC53B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595A4797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77795FEB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661A213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360A4F0C" w14:textId="77777777" w:rsidR="008405B8" w:rsidRDefault="008405B8" w:rsidP="008405B8">
      <w:pPr>
        <w:ind w:left="360"/>
      </w:pPr>
    </w:p>
    <w:p w14:paraId="4487462B" w14:textId="77777777" w:rsidR="008405B8" w:rsidRDefault="008405B8" w:rsidP="008405B8">
      <w:pPr>
        <w:ind w:left="360"/>
      </w:pPr>
    </w:p>
    <w:p w14:paraId="149BAC0D" w14:textId="77777777" w:rsidR="008405B8" w:rsidRDefault="008405B8" w:rsidP="008405B8">
      <w:pPr>
        <w:ind w:left="360"/>
      </w:pPr>
    </w:p>
    <w:p w14:paraId="33242CB1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0DD33E1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90725" w14:textId="77777777" w:rsidR="00032FD3" w:rsidRDefault="00032FD3" w:rsidP="00CB755A">
      <w:r>
        <w:separator/>
      </w:r>
    </w:p>
  </w:endnote>
  <w:endnote w:type="continuationSeparator" w:id="0">
    <w:p w14:paraId="0312C69A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32E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8B0CCFC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82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D04C084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683208FD" wp14:editId="628FCB9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5A7B7E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D48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6C7505E5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1825F75" wp14:editId="4194F228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0700266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4A65" w14:textId="77777777" w:rsidR="00032FD3" w:rsidRDefault="00032FD3" w:rsidP="00CB755A">
      <w:r>
        <w:separator/>
      </w:r>
    </w:p>
  </w:footnote>
  <w:footnote w:type="continuationSeparator" w:id="0">
    <w:p w14:paraId="1EAEAA99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6"/>
  </w:num>
  <w:num w:numId="5">
    <w:abstractNumId w:val="0"/>
  </w:num>
  <w:num w:numId="6">
    <w:abstractNumId w:val="8"/>
  </w:num>
  <w:num w:numId="7">
    <w:abstractNumId w:val="13"/>
  </w:num>
  <w:num w:numId="8">
    <w:abstractNumId w:val="16"/>
  </w:num>
  <w:num w:numId="9">
    <w:abstractNumId w:val="1"/>
  </w:num>
  <w:num w:numId="10">
    <w:abstractNumId w:val="7"/>
  </w:num>
  <w:num w:numId="11">
    <w:abstractNumId w:val="15"/>
  </w:num>
  <w:num w:numId="12">
    <w:abstractNumId w:val="11"/>
  </w:num>
  <w:num w:numId="13">
    <w:abstractNumId w:val="2"/>
  </w:num>
  <w:num w:numId="14">
    <w:abstractNumId w:val="14"/>
  </w:num>
  <w:num w:numId="15">
    <w:abstractNumId w:val="4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61116"/>
    <w:rsid w:val="000623B8"/>
    <w:rsid w:val="00065BBC"/>
    <w:rsid w:val="000932D6"/>
    <w:rsid w:val="000E5970"/>
    <w:rsid w:val="000E6C30"/>
    <w:rsid w:val="00113A48"/>
    <w:rsid w:val="00125331"/>
    <w:rsid w:val="00125584"/>
    <w:rsid w:val="00155161"/>
    <w:rsid w:val="00166355"/>
    <w:rsid w:val="001951C5"/>
    <w:rsid w:val="001958FA"/>
    <w:rsid w:val="00263105"/>
    <w:rsid w:val="002861A2"/>
    <w:rsid w:val="00293B2A"/>
    <w:rsid w:val="00293C9B"/>
    <w:rsid w:val="00294FD8"/>
    <w:rsid w:val="002E41B1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274A6"/>
    <w:rsid w:val="00427599"/>
    <w:rsid w:val="004A46C5"/>
    <w:rsid w:val="004A56F6"/>
    <w:rsid w:val="004B3946"/>
    <w:rsid w:val="004D5847"/>
    <w:rsid w:val="00512CA0"/>
    <w:rsid w:val="00525676"/>
    <w:rsid w:val="00545D13"/>
    <w:rsid w:val="0058020D"/>
    <w:rsid w:val="00581BA4"/>
    <w:rsid w:val="005B5F35"/>
    <w:rsid w:val="005D74E1"/>
    <w:rsid w:val="005E57BB"/>
    <w:rsid w:val="0061433C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C0BCE"/>
    <w:rsid w:val="007D3764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A6472"/>
    <w:rsid w:val="009C6358"/>
    <w:rsid w:val="00A415CD"/>
    <w:rsid w:val="00A855FA"/>
    <w:rsid w:val="00A9322F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F030F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6565A"/>
    <w:rsid w:val="00E9511D"/>
    <w:rsid w:val="00EA092E"/>
    <w:rsid w:val="00EC58A6"/>
    <w:rsid w:val="00ED0843"/>
    <w:rsid w:val="00EF447F"/>
    <w:rsid w:val="00F11772"/>
    <w:rsid w:val="00F42AD4"/>
    <w:rsid w:val="00F50FA7"/>
    <w:rsid w:val="00FA4918"/>
    <w:rsid w:val="00FE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20E1861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D3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meente@gouda.nl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dwin.Boomsluiter@Nobralux.n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win.Boomsluiter@Nobralux.nl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1293</Words>
  <Characters>10582</Characters>
  <Application>Microsoft Office Word</Application>
  <DocSecurity>0</DocSecurity>
  <Lines>88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11852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Edwin Boomsluiter</cp:lastModifiedBy>
  <cp:revision>9</cp:revision>
  <cp:lastPrinted>2018-04-24T06:56:00Z</cp:lastPrinted>
  <dcterms:created xsi:type="dcterms:W3CDTF">2021-07-15T12:12:00Z</dcterms:created>
  <dcterms:modified xsi:type="dcterms:W3CDTF">2021-07-15T12:30:00Z</dcterms:modified>
</cp:coreProperties>
</file>